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10C" w:rsidRPr="00B7610C" w:rsidRDefault="00B7610C" w:rsidP="00B7610C">
      <w:pPr>
        <w:jc w:val="right"/>
        <w:rPr>
          <w:rFonts w:ascii="Tahoma" w:hAnsi="Tahoma" w:cs="Tahoma"/>
        </w:rPr>
      </w:pPr>
      <w:r w:rsidRPr="00B7610C">
        <w:rPr>
          <w:rFonts w:ascii="Tahoma" w:hAnsi="Tahoma" w:cs="Tahoma"/>
          <w:noProof/>
          <w:lang w:eastAsia="en-GB"/>
        </w:rPr>
        <w:drawing>
          <wp:inline distT="0" distB="0" distL="0" distR="0" wp14:anchorId="1AC6B737" wp14:editId="10199CA1">
            <wp:extent cx="1219200" cy="10875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39252" cy="1105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10C" w:rsidRPr="00B7610C" w:rsidRDefault="00B7610C">
      <w:pPr>
        <w:rPr>
          <w:rFonts w:ascii="Tahoma" w:hAnsi="Tahoma" w:cs="Tahoma"/>
        </w:rPr>
      </w:pPr>
    </w:p>
    <w:p w:rsidR="00401042" w:rsidRDefault="00B7610C">
      <w:pPr>
        <w:rPr>
          <w:rFonts w:ascii="Tahoma" w:hAnsi="Tahoma" w:cs="Tahoma"/>
        </w:rPr>
      </w:pPr>
      <w:r w:rsidRPr="00B7610C">
        <w:rPr>
          <w:rFonts w:ascii="Tahoma" w:hAnsi="Tahoma" w:cs="Tahoma"/>
        </w:rPr>
        <w:t xml:space="preserve">Westfield Academy KS3 step descriptors for </w:t>
      </w:r>
      <w:r w:rsidR="00815195">
        <w:rPr>
          <w:rFonts w:ascii="Tahoma" w:hAnsi="Tahoma" w:cs="Tahoma"/>
        </w:rPr>
        <w:t>MFL</w:t>
      </w:r>
    </w:p>
    <w:p w:rsidR="00B7610C" w:rsidRDefault="00B7610C">
      <w:pPr>
        <w:rPr>
          <w:rFonts w:ascii="Tahoma" w:hAnsi="Tahoma" w:cs="Tahoma"/>
        </w:rPr>
      </w:pPr>
    </w:p>
    <w:p w:rsidR="00B7610C" w:rsidRDefault="00B7610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Year </w:t>
      </w:r>
      <w:r w:rsidR="00815195">
        <w:rPr>
          <w:rFonts w:ascii="Tahoma" w:hAnsi="Tahoma" w:cs="Tahoma"/>
        </w:rPr>
        <w:t>9</w:t>
      </w:r>
    </w:p>
    <w:p w:rsidR="00B7610C" w:rsidRDefault="00B7610C">
      <w:pPr>
        <w:rPr>
          <w:rFonts w:ascii="Tahoma" w:hAnsi="Tahoma" w:cs="Tahoma"/>
        </w:rPr>
      </w:pPr>
    </w:p>
    <w:tbl>
      <w:tblPr>
        <w:tblW w:w="142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7"/>
        <w:gridCol w:w="1390"/>
        <w:gridCol w:w="11782"/>
      </w:tblGrid>
      <w:tr w:rsidR="00B7610C" w:rsidTr="00B7610C">
        <w:trPr>
          <w:trHeight w:val="31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No.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name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descriptor</w:t>
            </w:r>
          </w:p>
        </w:tc>
      </w:tr>
      <w:tr w:rsidR="00B7610C" w:rsidTr="00B7610C">
        <w:trPr>
          <w:trHeight w:val="3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Excelling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Speaking: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conduct a p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repared talk with responses to unprepared questions and conversation initiated and developed</w:t>
            </w:r>
          </w:p>
          <w:p w:rsidR="007F606F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Listening: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understand longer passages and recognise people’s points of view. understand complex sentences and unfamiliar language</w:t>
            </w:r>
          </w:p>
          <w:p w:rsidR="007F606F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Reading: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longer texts and recognise people’s points of view. understand complex sentences and unfamiliar language.</w:t>
            </w:r>
          </w:p>
          <w:p w:rsidR="007F606F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Writing: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write t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exts of various types using the appropriate register and a range of tenses</w:t>
            </w:r>
          </w:p>
        </w:tc>
      </w:tr>
      <w:tr w:rsidR="00B7610C" w:rsidTr="00B7610C">
        <w:trPr>
          <w:trHeight w:val="31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Mastering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Speaking: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hold a short-prepared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conversation or talk including range of tenses, with responses to simple prepared questions</w:t>
            </w:r>
          </w:p>
          <w:p w:rsidR="00815195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Listening: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identify the main points and specific details in spoken passages about a variety of topics. recognise if people are speaking about the present, past or future.</w:t>
            </w:r>
          </w:p>
          <w:p w:rsidR="007F606F" w:rsidRPr="00A0778A" w:rsidRDefault="00815195" w:rsidP="008151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F606F" w:rsidRPr="00A0778A">
              <w:rPr>
                <w:rFonts w:asciiTheme="minorHAnsi" w:hAnsiTheme="minorHAnsi" w:cstheme="minorHAnsi"/>
                <w:sz w:val="22"/>
                <w:szCs w:val="22"/>
              </w:rPr>
              <w:t>Reading: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difference between the present, past and future in a range of written texts. pick out the main points and specific details. </w:t>
            </w:r>
            <w:r w:rsidR="007F606F" w:rsidRPr="00A0778A">
              <w:rPr>
                <w:rFonts w:asciiTheme="minorHAnsi" w:hAnsiTheme="minorHAnsi" w:cstheme="minorHAnsi"/>
                <w:sz w:val="22"/>
                <w:szCs w:val="22"/>
              </w:rPr>
              <w:t>Writing: Longer texts giving and seeking information and opinions</w:t>
            </w:r>
          </w:p>
        </w:tc>
      </w:tr>
      <w:tr w:rsidR="00B7610C" w:rsidTr="00B7610C">
        <w:trPr>
          <w:trHeight w:val="300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Securing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Speaking: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hold a s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hort conversation or talk including present tense with either the perfect or near future</w:t>
            </w:r>
          </w:p>
          <w:p w:rsidR="00815195" w:rsidRPr="00A0778A" w:rsidRDefault="007F606F" w:rsidP="0081519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Listening: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main points and opinions in spoken passages about different topics. recognise if people are speaking about the future OR the past as well as the present.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Reading: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main points and opinions in texts about different topics. recognise if the texts are about the future OR the past as well as the present.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Writing: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write s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hort texts featuring the present tense with either the perfect or near future</w:t>
            </w:r>
          </w:p>
        </w:tc>
      </w:tr>
      <w:tr w:rsidR="00B7610C" w:rsidTr="00B7610C">
        <w:trPr>
          <w:trHeight w:val="31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lastRenderedPageBreak/>
              <w:t>Step 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Developing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Speaking: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have a s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tructured conversation: more detailed answers including adjectives, qualifiers, connectives and negatives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Listening: Pupils can understand the main points of spoken passages and some of the detail.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Reading: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main points in short texts and some of the detail. sometimes work out the meaning of new words.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Writing: 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Pupils can write s</w:t>
            </w: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hort texts written from memory</w:t>
            </w:r>
          </w:p>
        </w:tc>
      </w:tr>
      <w:tr w:rsidR="00B7610C" w:rsidTr="00B7610C">
        <w:trPr>
          <w:trHeight w:val="31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Step 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B7610C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Establishing</w:t>
            </w:r>
          </w:p>
        </w:tc>
        <w:tc>
          <w:tcPr>
            <w:tcW w:w="117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B7610C" w:rsidRPr="00A0778A" w:rsidRDefault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Speaking: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</w:t>
            </w:r>
            <w:bookmarkStart w:id="0" w:name="_GoBack"/>
            <w:bookmarkEnd w:id="0"/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>an understand longer texts and recognise people’s points of view. understand complex sentences and unfamiliar language.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Listening: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main points of short-spoken passages and note people’s answers to questions.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Reading: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understand the main points and people’s answers to questions in short written texts.</w:t>
            </w:r>
          </w:p>
          <w:p w:rsidR="007F606F" w:rsidRPr="00A0778A" w:rsidRDefault="007F606F" w:rsidP="007F606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0778A">
              <w:rPr>
                <w:rFonts w:asciiTheme="minorHAnsi" w:hAnsiTheme="minorHAnsi" w:cstheme="minorHAnsi"/>
                <w:sz w:val="22"/>
                <w:szCs w:val="22"/>
              </w:rPr>
              <w:t>Writing:</w:t>
            </w:r>
            <w:r w:rsidR="00815195" w:rsidRPr="00A0778A">
              <w:rPr>
                <w:rFonts w:asciiTheme="minorHAnsi" w:hAnsiTheme="minorHAnsi" w:cstheme="minorHAnsi"/>
                <w:sz w:val="22"/>
                <w:szCs w:val="22"/>
              </w:rPr>
              <w:t xml:space="preserve"> Pupils can write short phrases written from memory; short paragraphs (2 or 3 sentences) written with support.</w:t>
            </w:r>
          </w:p>
        </w:tc>
      </w:tr>
    </w:tbl>
    <w:p w:rsidR="00B7610C" w:rsidRPr="00B7610C" w:rsidRDefault="00B7610C">
      <w:pPr>
        <w:rPr>
          <w:rFonts w:ascii="Tahoma" w:hAnsi="Tahoma" w:cs="Tahoma"/>
        </w:rPr>
      </w:pPr>
    </w:p>
    <w:sectPr w:rsidR="00B7610C" w:rsidRPr="00B7610C" w:rsidSect="00B7610C">
      <w:pgSz w:w="16838" w:h="11906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06F" w:rsidRDefault="007F606F" w:rsidP="00B7610C">
      <w:r>
        <w:separator/>
      </w:r>
    </w:p>
  </w:endnote>
  <w:endnote w:type="continuationSeparator" w:id="0">
    <w:p w:rsidR="007F606F" w:rsidRDefault="007F606F" w:rsidP="00B761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06F" w:rsidRDefault="007F606F" w:rsidP="00B7610C">
      <w:r>
        <w:separator/>
      </w:r>
    </w:p>
  </w:footnote>
  <w:footnote w:type="continuationSeparator" w:id="0">
    <w:p w:rsidR="007F606F" w:rsidRDefault="007F606F" w:rsidP="00B761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10C"/>
    <w:rsid w:val="000779B0"/>
    <w:rsid w:val="001C0F1E"/>
    <w:rsid w:val="00317C52"/>
    <w:rsid w:val="00401042"/>
    <w:rsid w:val="007F606F"/>
    <w:rsid w:val="00815195"/>
    <w:rsid w:val="008E44EF"/>
    <w:rsid w:val="00A0778A"/>
    <w:rsid w:val="00B76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E6EDE9-AD56-4529-80DD-1A5FF9996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7610C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nhideWhenUsed/>
    <w:rsid w:val="00B761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7610C"/>
    <w:rPr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7610C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0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Neal</dc:creator>
  <cp:keywords/>
  <dc:description/>
  <cp:lastModifiedBy>Katy Neal</cp:lastModifiedBy>
  <cp:revision>2</cp:revision>
  <dcterms:created xsi:type="dcterms:W3CDTF">2023-09-29T08:14:00Z</dcterms:created>
  <dcterms:modified xsi:type="dcterms:W3CDTF">2023-09-29T08:14:00Z</dcterms:modified>
</cp:coreProperties>
</file>